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60" w:hanging="0"/>
        <w:jc w:val="center"/>
        <w:rPr>
          <w:rFonts w:ascii="Arial" w:hAnsi="Arial" w:cs="Arial"/>
          <w:b/>
          <w:b/>
          <w:sz w:val="40"/>
          <w:szCs w:val="40"/>
          <w:u w:val="single"/>
        </w:rPr>
      </w:pPr>
      <w:r>
        <w:rPr>
          <w:rFonts w:cs="Arial" w:ascii="Arial" w:hAnsi="Arial"/>
          <w:b/>
          <w:sz w:val="40"/>
          <w:szCs w:val="40"/>
          <w:u w:val="single"/>
        </w:rPr>
        <w:t>Běháme s mapou a buzolou – 3. závod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  <w:t>Závod pro širokou veřejnost a příznivce orientačního běhu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Pořadatel: </w:t>
      </w:r>
      <w:r>
        <w:rPr>
          <w:rFonts w:cs="Arial" w:ascii="Arial" w:hAnsi="Arial"/>
          <w:sz w:val="22"/>
          <w:szCs w:val="22"/>
        </w:rPr>
        <w:t>TJ Lokomotiva Teplice, oddíl orientačního běhu.</w:t>
      </w:r>
    </w:p>
    <w:p>
      <w:pPr>
        <w:pStyle w:val="Normal"/>
        <w:rPr/>
      </w:pPr>
      <w:r>
        <w:rPr>
          <w:rFonts w:cs="Arial" w:ascii="Arial" w:hAnsi="Arial"/>
          <w:b/>
          <w:sz w:val="22"/>
          <w:szCs w:val="22"/>
        </w:rPr>
        <w:t>Stavitelé a organizátoři</w:t>
      </w:r>
      <w:r>
        <w:rPr>
          <w:rFonts w:cs="Arial" w:ascii="Arial" w:hAnsi="Arial"/>
          <w:b/>
          <w:bCs/>
          <w:sz w:val="22"/>
          <w:szCs w:val="22"/>
        </w:rPr>
        <w:t>:</w:t>
      </w:r>
      <w:r>
        <w:rPr>
          <w:rFonts w:cs="Arial" w:ascii="Arial" w:hAnsi="Arial"/>
          <w:sz w:val="22"/>
          <w:szCs w:val="22"/>
        </w:rPr>
        <w:t xml:space="preserve"> Old Boys Team LTP (Luboš Bruner, Jirka a Bohouš Würzovi)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b/>
          <w:sz w:val="22"/>
          <w:szCs w:val="22"/>
        </w:rPr>
        <w:t xml:space="preserve">Datum: </w:t>
      </w:r>
      <w:r>
        <w:rPr>
          <w:rFonts w:cs="Arial" w:ascii="Arial" w:hAnsi="Arial"/>
          <w:b/>
          <w:sz w:val="22"/>
          <w:szCs w:val="22"/>
          <w:u w:val="single"/>
        </w:rPr>
        <w:t>sobota 4.11.2017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b/>
          <w:sz w:val="22"/>
          <w:szCs w:val="22"/>
        </w:rPr>
        <w:t xml:space="preserve">Shromaždiště: </w:t>
      </w:r>
      <w:r>
        <w:rPr>
          <w:rFonts w:cs="Arial" w:ascii="Arial" w:hAnsi="Arial"/>
          <w:sz w:val="22"/>
          <w:szCs w:val="22"/>
        </w:rPr>
        <w:t xml:space="preserve">Odpočívadlo nad silnicí 253 (z Přítkova do Dubí) </w:t>
      </w:r>
    </w:p>
    <w:p>
      <w:pPr>
        <w:pStyle w:val="Normal"/>
        <w:ind w:left="1418" w:firstLine="142"/>
        <w:rPr/>
      </w:pPr>
      <w:r>
        <w:rPr>
          <w:rFonts w:cs="Arial" w:ascii="Arial" w:hAnsi="Arial"/>
          <w:sz w:val="22"/>
          <w:szCs w:val="22"/>
        </w:rPr>
        <w:t>50.6799417N, 13.8220828E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Parkování: </w:t>
      </w:r>
      <w:r>
        <w:rPr>
          <w:rFonts w:cs="Arial" w:ascii="Arial" w:hAnsi="Arial"/>
          <w:bCs/>
          <w:sz w:val="22"/>
          <w:szCs w:val="22"/>
        </w:rPr>
        <w:t xml:space="preserve">V místě shromaždiště nebo ,,P" 600 m od shromaždiště </w:t>
      </w:r>
      <w:bookmarkStart w:id="0" w:name="__DdeLink__192_2748323921"/>
      <w:bookmarkEnd w:id="0"/>
      <w:r>
        <w:rPr>
          <w:rFonts w:cs="Arial" w:ascii="Arial" w:hAnsi="Arial"/>
          <w:bCs/>
          <w:sz w:val="22"/>
          <w:szCs w:val="22"/>
        </w:rPr>
        <w:t>50.680900N, 13.8299256E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Charakteristika závodů: </w:t>
      </w:r>
      <w:r>
        <w:rPr>
          <w:rFonts w:cs="Arial" w:ascii="Arial" w:hAnsi="Arial"/>
          <w:sz w:val="22"/>
          <w:szCs w:val="22"/>
        </w:rPr>
        <w:t>závod jednotlivců na klasické trati s pevným pořadím kontrol.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Terén: </w:t>
      </w:r>
      <w:r>
        <w:rPr>
          <w:rFonts w:cs="Arial" w:ascii="Arial" w:hAnsi="Arial"/>
          <w:bCs/>
          <w:sz w:val="22"/>
          <w:szCs w:val="22"/>
        </w:rPr>
        <w:t>kopcovitý, rozmanitý lesní porost, místy kamenitá podložka, bažinky a medvědí brlohy.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Harmonogram:</w:t>
        <w:tab/>
      </w:r>
      <w:r>
        <w:rPr>
          <w:rFonts w:cs="Arial" w:ascii="Arial" w:hAnsi="Arial"/>
          <w:sz w:val="22"/>
          <w:szCs w:val="22"/>
        </w:rPr>
        <w:t>prezentace závodníků:  9:00 - 9:50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/>
      </w:pPr>
      <w:r>
        <w:rPr>
          <w:rFonts w:cs="Arial" w:ascii="Arial" w:hAnsi="Arial"/>
          <w:sz w:val="22"/>
          <w:szCs w:val="22"/>
        </w:rPr>
        <w:tab/>
        <w:tab/>
        <w:tab/>
        <w:t>start:</w:t>
        <w:tab/>
        <w:t xml:space="preserve">intervalový:         </w:t>
      </w:r>
      <w:r>
        <w:rPr>
          <w:rFonts w:cs="Arial" w:ascii="Arial" w:hAnsi="Arial"/>
          <w:b/>
          <w:bCs/>
          <w:sz w:val="22"/>
          <w:szCs w:val="22"/>
          <w:u w:val="single"/>
        </w:rPr>
        <w:t xml:space="preserve">00 = </w:t>
      </w:r>
      <w:r>
        <w:rPr>
          <w:rFonts w:cs="Arial" w:ascii="Arial" w:hAnsi="Arial"/>
          <w:b/>
          <w:bCs/>
          <w:sz w:val="22"/>
          <w:szCs w:val="22"/>
          <w:u w:val="single"/>
        </w:rPr>
        <w:t>10:00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                   vyhlášení výsledků: ihned po skončení závodu a spočítání výsledků. 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Vyhlašují se první tři ve všech kategoriích. V kategorii HDR se vyhlašují a odměňují všichni startující</w:t>
      </w:r>
      <w:r>
        <w:rPr>
          <w:rFonts w:cs="Arial" w:ascii="Arial" w:hAnsi="Arial"/>
          <w:b/>
          <w:sz w:val="22"/>
          <w:szCs w:val="22"/>
        </w:rPr>
        <w:t>.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spacing w:lineRule="auto" w:line="276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Kategorie a tratě: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>Dlouhá H     (4,90 km - 16 kontrol)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>Dlouhá D     (4,20 km - 15 kontrol)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>Střední D, Střední H  (3,20 km - 10 kontrol)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>Krátká D,  Krátká H  (2,10 km -  8 kontrol)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HDR  (2,10 km - 8 kontrol) – krátká trať pro děti s doprovodem nebo příchozí skupinky začátečníků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Zájemci si mohou projít trať ve skupince v doprovodu trenéra OB.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Mapa: </w:t>
      </w:r>
      <w:r>
        <w:rPr>
          <w:rFonts w:cs="Arial" w:ascii="Arial" w:hAnsi="Arial"/>
          <w:sz w:val="22"/>
          <w:szCs w:val="22"/>
        </w:rPr>
        <w:t>„</w:t>
      </w:r>
      <w:r>
        <w:rPr>
          <w:rFonts w:cs="Arial" w:ascii="Arial" w:hAnsi="Arial"/>
          <w:b/>
          <w:sz w:val="22"/>
          <w:szCs w:val="22"/>
          <w:u w:val="single"/>
        </w:rPr>
        <w:t>Medvědí vrch - jih</w:t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" 1: 10 000, e=5m, stav jaro 2017</w:t>
      </w:r>
      <w:r>
        <w:rPr>
          <w:rFonts w:cs="Arial" w:ascii="Arial" w:hAnsi="Arial"/>
          <w:color w:val="000000"/>
          <w:sz w:val="22"/>
          <w:szCs w:val="22"/>
        </w:rPr>
        <w:t xml:space="preserve">. </w:t>
      </w:r>
      <w:r>
        <w:rPr>
          <w:rFonts w:cs="Arial" w:ascii="Arial" w:hAnsi="Arial"/>
          <w:b/>
          <w:color w:val="000000"/>
          <w:sz w:val="22"/>
          <w:szCs w:val="22"/>
        </w:rPr>
        <w:t>Mapa</w:t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není vodovzdorně upravena.</w:t>
      </w:r>
    </w:p>
    <w:p>
      <w:pPr>
        <w:pStyle w:val="Normal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Popisy kontrol: </w:t>
      </w:r>
      <w:r>
        <w:rPr>
          <w:rFonts w:cs="Arial" w:ascii="Arial" w:hAnsi="Arial"/>
          <w:color w:val="000000"/>
          <w:sz w:val="22"/>
          <w:szCs w:val="22"/>
        </w:rPr>
        <w:t>Na mapě ve formě piktogramů. V textové podobě budou viset na shromaždišti.</w:t>
      </w:r>
    </w:p>
    <w:p>
      <w:pPr>
        <w:pStyle w:val="Normal"/>
        <w:tabs>
          <w:tab w:val="left" w:pos="1418" w:leader="none"/>
          <w:tab w:val="left" w:pos="5245" w:leader="none"/>
        </w:tabs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left" w:pos="1418" w:leader="none"/>
          <w:tab w:val="left" w:pos="5245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Systém ražení: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eastAsia="Arial" w:cs="Arial" w:ascii="Arial" w:hAnsi="Arial"/>
          <w:sz w:val="22"/>
          <w:szCs w:val="22"/>
        </w:rPr>
        <w:t>Dlouhá, Střední – SPORTident</w:t>
      </w:r>
      <w:r>
        <w:rPr>
          <w:rFonts w:cs="Arial" w:ascii="Arial" w:hAnsi="Arial"/>
          <w:sz w:val="22"/>
          <w:szCs w:val="22"/>
        </w:rPr>
        <w:t>, na prezentaci bude možné zapůjčení SI čipu.</w:t>
        <w:tab/>
        <w:t xml:space="preserve">     </w:t>
        <w:tab/>
        <w:t xml:space="preserve">   Krátká a HDR – pouze ražení do průkazky, možnost měření času SI čipem (startovací a cílová krabička).</w:t>
      </w:r>
    </w:p>
    <w:p>
      <w:pPr>
        <w:pStyle w:val="Normal"/>
        <w:tabs>
          <w:tab w:val="left" w:pos="1418" w:leader="none"/>
          <w:tab w:val="left" w:pos="5245" w:leader="none"/>
        </w:tabs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left" w:pos="1418" w:leader="none"/>
          <w:tab w:val="left" w:pos="5245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Startovné:</w:t>
      </w:r>
      <w:r>
        <w:rPr>
          <w:rFonts w:cs="Arial" w:ascii="Arial" w:hAnsi="Arial"/>
          <w:sz w:val="22"/>
          <w:szCs w:val="22"/>
        </w:rPr>
        <w:t xml:space="preserve"> neplatí se. </w:t>
      </w:r>
    </w:p>
    <w:p>
      <w:pPr>
        <w:pStyle w:val="Normal"/>
        <w:tabs>
          <w:tab w:val="left" w:pos="1418" w:leader="none"/>
        </w:tabs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ab/>
      </w:r>
    </w:p>
    <w:p>
      <w:pPr>
        <w:pStyle w:val="Normal"/>
        <w:tabs>
          <w:tab w:val="left" w:pos="1418" w:leader="none"/>
          <w:tab w:val="left" w:pos="5245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Občerstvení:</w:t>
      </w:r>
      <w:r>
        <w:rPr>
          <w:rFonts w:cs="Arial" w:ascii="Arial" w:hAnsi="Arial"/>
          <w:sz w:val="22"/>
          <w:szCs w:val="22"/>
        </w:rPr>
        <w:t xml:space="preserve"> v cíli oplatka a pití pro všechny startující .</w:t>
      </w:r>
    </w:p>
    <w:p>
      <w:pPr>
        <w:pStyle w:val="Normal"/>
        <w:tabs>
          <w:tab w:val="left" w:pos="1418" w:leader="none"/>
          <w:tab w:val="left" w:pos="5245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left" w:pos="1418" w:leader="none"/>
          <w:tab w:val="left" w:pos="5245" w:leader="none"/>
        </w:tabs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 xml:space="preserve">Upozornění: </w:t>
      </w:r>
      <w:r>
        <w:rPr>
          <w:rFonts w:cs="Arial" w:ascii="Arial" w:hAnsi="Arial"/>
          <w:sz w:val="22"/>
        </w:rPr>
        <w:t>všichni závodníci startují na vlastní nebezpečí, zakázané úseky budou v mapě označeny.</w:t>
      </w:r>
    </w:p>
    <w:p>
      <w:pPr>
        <w:pStyle w:val="Normal"/>
        <w:tabs>
          <w:tab w:val="left" w:pos="1418" w:leader="none"/>
          <w:tab w:val="left" w:pos="5245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sz w:val="20"/>
          <w:szCs w:val="22"/>
        </w:rPr>
      </w:r>
    </w:p>
    <w:p>
      <w:pPr>
        <w:pStyle w:val="Normal"/>
        <w:tabs>
          <w:tab w:val="left" w:pos="1418" w:leader="none"/>
          <w:tab w:val="left" w:pos="5245" w:leader="none"/>
        </w:tabs>
        <w:rPr/>
      </w:pPr>
      <w:r>
        <w:rPr>
          <w:rFonts w:cs="Arial" w:ascii="Arial" w:hAnsi="Arial"/>
          <w:b/>
        </w:rPr>
        <w:t xml:space="preserve">Prosíme o předběžné nahlášení účasti nejpozději do 1.11.2017 na Týmuj.cz (členové oddílu) nebo na mail </w:t>
      </w:r>
      <w:hyperlink r:id="rId2">
        <w:r>
          <w:rPr>
            <w:rStyle w:val="Internetovodkaz"/>
            <w:rFonts w:cs="Arial" w:ascii="Arial" w:hAnsi="Arial"/>
            <w:b/>
          </w:rPr>
          <w:t>Lubos.bruner@seznam.cz</w:t>
        </w:r>
      </w:hyperlink>
      <w:r>
        <w:rPr>
          <w:rFonts w:cs="Arial" w:ascii="Arial" w:hAnsi="Arial"/>
          <w:b/>
        </w:rPr>
        <w:t xml:space="preserve"> (ostatní) k určení potřebného počtu map pro tisk.</w:t>
      </w:r>
    </w:p>
    <w:p>
      <w:pPr>
        <w:pStyle w:val="Normal"/>
        <w:tabs>
          <w:tab w:val="left" w:pos="1418" w:leader="none"/>
          <w:tab w:val="left" w:pos="5245" w:leader="none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left" w:pos="1418" w:leader="none"/>
          <w:tab w:val="left" w:pos="5245" w:leader="none"/>
        </w:tabs>
        <w:jc w:val="center"/>
        <w:rPr/>
      </w:pPr>
      <w:r>
        <w:rPr>
          <w:rFonts w:cs="Arial" w:ascii="Arial" w:hAnsi="Arial"/>
          <w:b/>
        </w:rPr>
        <w:t xml:space="preserve">Přijďte si vyzkoušet orientační běh! </w:t>
      </w:r>
      <w:r>
        <w:rPr>
          <w:rFonts w:eastAsia="Wingdings" w:cs="Wingdings" w:ascii="Wingdings" w:hAnsi="Wingdings"/>
          <w:b/>
        </w:rPr>
        <w:t>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0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lang w:val="cs-CZ" w:eastAsia="cs-CZ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7e5e"/>
    <w:pPr>
      <w:widowControl/>
      <w:bidi w:val="0"/>
      <w:jc w:val="left"/>
    </w:pPr>
    <w:rPr>
      <w:rFonts w:ascii="Liberation Serif" w:hAnsi="Liberation Serif" w:eastAsia="SimSun" w:cs="Lucida Sans"/>
      <w:color w:val="auto"/>
      <w:sz w:val="24"/>
      <w:szCs w:val="24"/>
      <w:lang w:eastAsia="zh-CN" w:bidi="hi-IN" w:val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rsid w:val="00134415"/>
    <w:rPr>
      <w:color w:val="0000FF"/>
      <w:u w:val="single"/>
    </w:rPr>
  </w:style>
  <w:style w:type="paragraph" w:styleId="Nadpis" w:customStyle="1">
    <w:name w:val="Nadpis"/>
    <w:basedOn w:val="Normal"/>
    <w:next w:val="Tlotextu"/>
    <w:qFormat/>
    <w:rsid w:val="00137e5e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lotextu">
    <w:name w:val="Body Text"/>
    <w:basedOn w:val="Normal"/>
    <w:rsid w:val="00137e5e"/>
    <w:pPr>
      <w:spacing w:lineRule="auto" w:line="288" w:before="0" w:after="140"/>
    </w:pPr>
    <w:rPr/>
  </w:style>
  <w:style w:type="paragraph" w:styleId="Seznam">
    <w:name w:val="List"/>
    <w:basedOn w:val="Tlotextu"/>
    <w:rsid w:val="00137e5e"/>
    <w:pPr/>
    <w:rPr/>
  </w:style>
  <w:style w:type="paragraph" w:styleId="Popisek" w:customStyle="1">
    <w:name w:val="Caption"/>
    <w:basedOn w:val="Normal"/>
    <w:qFormat/>
    <w:rsid w:val="00137e5e"/>
    <w:pPr>
      <w:suppressLineNumbers/>
      <w:spacing w:before="120" w:after="120"/>
    </w:pPr>
    <w:rPr>
      <w:i/>
      <w:iCs/>
    </w:rPr>
  </w:style>
  <w:style w:type="paragraph" w:styleId="Rejstk" w:customStyle="1">
    <w:name w:val="Rejstřík"/>
    <w:basedOn w:val="Normal"/>
    <w:qFormat/>
    <w:rsid w:val="00137e5e"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cc5517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ukas.hulha@seznam.cz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LibreOffice/5.3.6.1$Windows_X86_64 LibreOffice_project/686f202eff87ef707079aeb7f485847613344eb7</Application>
  <Pages>1</Pages>
  <Words>297</Words>
  <Characters>1666</Characters>
  <CharactersWithSpaces>2000</CharactersWithSpaces>
  <Paragraphs>31</Paragraphs>
  <Company>Czech Aerosol, a.s.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2017-10-17T09:33:00Z</dcterms:created>
  <dc:creator>Miloš Eiselt</dc:creator>
  <dc:description/>
  <dc:language>cs-CZ</dc:language>
  <cp:lastModifiedBy/>
  <dcterms:modified xsi:type="dcterms:W3CDTF">2017-10-17T20:49:51Z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Czech Aerosol, a.s.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_AdHocReviewCycleID">
    <vt:i4>-53283699</vt:i4>
  </property>
  <property fmtid="{D5CDD505-2E9C-101B-9397-08002B2CF9AE}" pid="10" name="_AuthorEmail">
    <vt:lpwstr>eiselt@czechaerosol.cz</vt:lpwstr>
  </property>
  <property fmtid="{D5CDD505-2E9C-101B-9397-08002B2CF9AE}" pid="11" name="_AuthorEmailDisplayName">
    <vt:lpwstr>Miloš Eiselt</vt:lpwstr>
  </property>
  <property fmtid="{D5CDD505-2E9C-101B-9397-08002B2CF9AE}" pid="12" name="_EmailSubject">
    <vt:lpwstr>4.11. rozpis</vt:lpwstr>
  </property>
  <property fmtid="{D5CDD505-2E9C-101B-9397-08002B2CF9AE}" pid="13" name="_NewReviewCycle">
    <vt:lpwstr/>
  </property>
</Properties>
</file>